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ED" w:rsidRPr="00E27FED" w:rsidRDefault="00E27FED" w:rsidP="00E27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7FED">
        <w:rPr>
          <w:rFonts w:ascii="Tw Cen MT" w:eastAsia="Times New Roman" w:hAnsi="Tw Cen MT" w:cs="Times New Roman"/>
          <w:sz w:val="32"/>
          <w:szCs w:val="32"/>
        </w:rPr>
        <w:t>ACT or SAT: WHICH IS A BETTER TEST FOR YOU?</w:t>
      </w:r>
    </w:p>
    <w:tbl>
      <w:tblPr>
        <w:tblW w:w="0" w:type="auto"/>
        <w:jc w:val="center"/>
        <w:tblInd w:w="-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03"/>
        <w:gridCol w:w="340"/>
        <w:gridCol w:w="4473"/>
        <w:gridCol w:w="340"/>
      </w:tblGrid>
      <w:tr w:rsidR="00E27FED" w:rsidRPr="00E27FED" w:rsidTr="00E27FED">
        <w:trPr>
          <w:trHeight w:val="768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color w:val="FFFFFF" w:themeColor="background1"/>
                <w:sz w:val="32"/>
                <w:szCs w:val="32"/>
              </w:rPr>
              <w:t>ACT</w:t>
            </w:r>
          </w:p>
          <w:p w:rsidR="00E27FED" w:rsidRPr="00E27FED" w:rsidRDefault="00E27FED" w:rsidP="00E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color w:val="FFFFFF" w:themeColor="background1"/>
                <w:sz w:val="18"/>
                <w:szCs w:val="18"/>
              </w:rPr>
              <w:t>SELF-ASSESSMENT OF MY BEST ACADEMIC PERFORMANCES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color w:val="FFFFFF" w:themeColor="background1"/>
                <w:sz w:val="32"/>
                <w:szCs w:val="32"/>
              </w:rPr>
              <w:t>SAT</w:t>
            </w:r>
          </w:p>
          <w:p w:rsidR="00E27FED" w:rsidRPr="00E27FED" w:rsidRDefault="00E27FED" w:rsidP="00E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color w:val="FFFFFF" w:themeColor="background1"/>
                <w:sz w:val="18"/>
                <w:szCs w:val="18"/>
              </w:rPr>
              <w:t>SELF-ASSESSMENT OF MY BEST ACADEMIC PERFORMANCES</w:t>
            </w:r>
          </w:p>
        </w:tc>
      </w:tr>
      <w:tr w:rsidR="00E27FED" w:rsidRPr="00E27FED" w:rsidTr="00E27FED">
        <w:trPr>
          <w:trHeight w:val="496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 xml:space="preserve">ACT ENGLISH TEST: 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ACT standards…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SAT CRITICAL READING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SAT standards…</w:t>
            </w:r>
          </w:p>
        </w:tc>
      </w:tr>
      <w:tr w:rsidR="00E27FED" w:rsidRPr="00E27FED" w:rsidTr="00E27FED">
        <w:trPr>
          <w:trHeight w:val="400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Determine the development of a topic and purpose and focus in texts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Read and comprehend long and short reading passages about science, social studies, nonfiction, or humanities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53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Recognize organizations structure texts, use of conjunctive adverbs/phrases to make logical relationships among texts; revision techniques to improve or unify texts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Respond to questions about vocabulary in context, inferences, tone, main ideas analogous relationships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Correct wordiness, confusing words; delete redundant ideas or unrelated expressions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Synthesize and analyze information, evaluate assumptions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00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 xml:space="preserve">Create sentence structures and use punctuation and modifiers to revise them 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Comprehend and compare points of view in two passages by synthesizing and valuating ideas and techniques in the texts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53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 xml:space="preserve">Apply conventions or grammar such as pronoun/antecedent agreement and comparative superlative adjectives, reflexive pronouns, present and past participles forms of verbs 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and select vocabulary words in context and their logical connections to the parts of the sentence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53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Apply conventions of punctuation such as the use of the comma in parenthetical phrases, apostrophes in possessives, &amp; semi-colons between independent clauses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96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ACT MATH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ACT standards…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SAT MATH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SAT standards…</w:t>
            </w: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Complete basic operations (</w:t>
            </w:r>
            <w:r w:rsidR="00F10DA7" w:rsidRPr="00E27FED">
              <w:rPr>
                <w:rFonts w:ascii="Tw Cen MT" w:eastAsia="Times New Roman" w:hAnsi="Tw Cen MT" w:cs="Times New Roman"/>
                <w:sz w:val="16"/>
                <w:szCs w:val="16"/>
              </w:rPr>
              <w:t>percent</w:t>
            </w: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, ratios, proportions) and applications of operations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Solve arithmetic word problems (percent, ratios, proportions)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Determine data value, averages; compute probability of an event; manipulate data from tables and graphs; draw conclusions from data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properties of integers (prime numbers, divisibility)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193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Recognize and apply elementary number theory (rounding, decimals, primes)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the properties of parallel lines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00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Identify place value and patterns, geometric sequences and field axioms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special properties of isosceles, equilateral &amp; right triangles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20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Perform operations with complex number, logarithms, exponents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rational numbers, exponents and exponential growth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193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Solve linear inequalities and absolute value equations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geometric notation, points and lines, slope, angles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193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Write and manipulate linear and quadratic equations and inequalities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Substitute, simplify and evaluate algebraic expressions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Graph coordinates in a plane &amp; linear equations and inequalities; graph inequalities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Solve quadratic, linear, &amp; rational equations and inequalities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193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Use Pythagorean theorem an properties of triangles to solve problems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Determine area/perimeter of geometric figures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20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Compute area/perimeter of figures; estimate line segments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Identify and determine the diameter, radius, arc of circles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00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Evaluate polynomial/</w:t>
            </w:r>
            <w:proofErr w:type="spellStart"/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quadrative</w:t>
            </w:r>
            <w:proofErr w:type="spellEnd"/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 xml:space="preserve"> functions; apply trigonometric concepts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function notation. Models, linear functions, equations/graphs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15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Complete multi-step problems and follow directions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96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ACT READING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ACT standards…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SAT WRITING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SAT standards…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20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Identify the main ideas and supporting details in texts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the consistent use of tenses and pronouns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Identify order of events; evaluate comparative relationships, and understand implied or complex cause-effect relationships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Understand and apply coordination and subordination of ideas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537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Understand the meanings of words in context; clarify appropriate meanings and effects of language on perceptions; determine use and purpose of figurative/literal language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8"/>
                <w:szCs w:val="18"/>
              </w:rPr>
              <w:t>Identify errors in parallelism, noun agreement, and subject agreement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Synthesize information and make or disprove conclusions of generalizations about characters, ideas, concepts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Recognize effective sentences that follow the conventions of English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496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ACT SCIENCE TEST:</w:t>
            </w:r>
          </w:p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i/>
                <w:sz w:val="24"/>
                <w:szCs w:val="24"/>
              </w:rPr>
              <w:t>I can perform the following ACT standards…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Develop a point of view on an issue by using a variety of sentence structures and appropriate supporting details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193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lastRenderedPageBreak/>
              <w:t>Interpret data from tables/graphs or combined sources of data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Complete essay prompt in 25 minutes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Understand how to design or modify experiments; form a hypothesis; evaluate data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358"/>
          <w:jc w:val="center"/>
        </w:trPr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sz w:val="16"/>
                <w:szCs w:val="16"/>
              </w:rPr>
              <w:t>Evaluate scientific methods; make inferences about readings &amp; experimental results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A73C78">
        <w:trPr>
          <w:trHeight w:val="314"/>
          <w:jc w:val="center"/>
        </w:trPr>
        <w:tc>
          <w:tcPr>
            <w:tcW w:w="1113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FED" w:rsidRPr="00E27FED" w:rsidTr="00E27FED">
        <w:trPr>
          <w:trHeight w:val="289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ACT Potential Score based on Explore/Plan: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SAT Potential Score based on PSAT:</w:t>
            </w:r>
          </w:p>
        </w:tc>
      </w:tr>
      <w:tr w:rsidR="00E27FED" w:rsidRPr="00E27FED" w:rsidTr="00E27FED">
        <w:trPr>
          <w:trHeight w:val="289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ACT Score I want to make: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SAT Score I want to make:</w:t>
            </w:r>
          </w:p>
        </w:tc>
      </w:tr>
      <w:tr w:rsidR="00E27FED" w:rsidRPr="00E27FED" w:rsidTr="00E27FED">
        <w:trPr>
          <w:trHeight w:val="289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Plans to accomplish my ACT goal: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ED">
              <w:rPr>
                <w:rFonts w:ascii="Tw Cen MT" w:eastAsia="Times New Roman" w:hAnsi="Tw Cen MT" w:cs="Times New Roman"/>
                <w:b/>
                <w:sz w:val="26"/>
                <w:szCs w:val="26"/>
              </w:rPr>
              <w:t>Plans to accomplish my SAT goal:</w:t>
            </w:r>
          </w:p>
        </w:tc>
      </w:tr>
      <w:tr w:rsidR="00E27FED" w:rsidRPr="00E27FED" w:rsidTr="00E27FED">
        <w:trPr>
          <w:trHeight w:val="248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1.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1.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E27FED" w:rsidRPr="00E27FED" w:rsidTr="00E27FED">
        <w:trPr>
          <w:trHeight w:val="248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2.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2.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E27FED" w:rsidRPr="00E27FED" w:rsidTr="00E27FED">
        <w:trPr>
          <w:trHeight w:val="248"/>
          <w:jc w:val="center"/>
        </w:trPr>
        <w:tc>
          <w:tcPr>
            <w:tcW w:w="5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3.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7FED" w:rsidRPr="00E27FED" w:rsidRDefault="00E27FED" w:rsidP="00E27FED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27FED">
              <w:rPr>
                <w:rFonts w:ascii="Tw Cen MT" w:eastAsia="Tw Cen MT" w:hAnsi="Tw Cen MT" w:cs="Tw Cen MT"/>
                <w:b/>
                <w:sz w:val="24"/>
                <w:szCs w:val="24"/>
              </w:rPr>
              <w:t>3.</w:t>
            </w:r>
            <w:r w:rsidRPr="00E27FED">
              <w:rPr>
                <w:rFonts w:ascii="Times New Roman" w:eastAsia="Tw Cen MT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:rsidR="007750CB" w:rsidRDefault="00A73C78" w:rsidP="00A73C78">
      <w:pPr>
        <w:jc w:val="center"/>
        <w:rPr>
          <w:i/>
          <w:sz w:val="16"/>
          <w:szCs w:val="16"/>
        </w:rPr>
      </w:pPr>
      <w:r w:rsidRPr="00A73C78">
        <w:rPr>
          <w:i/>
          <w:sz w:val="16"/>
          <w:szCs w:val="16"/>
        </w:rPr>
        <w:t>You can pick up a copy of your PLAN/PSAT from your guidance counselor.</w:t>
      </w:r>
    </w:p>
    <w:p w:rsidR="00F10DA7" w:rsidRPr="00A73C78" w:rsidRDefault="00F10DA7" w:rsidP="00A73C7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</w:t>
      </w:r>
    </w:p>
    <w:p w:rsidR="00FF347C" w:rsidRPr="00FF347C" w:rsidRDefault="00FF347C" w:rsidP="00FF347C">
      <w:pPr>
        <w:jc w:val="center"/>
        <w:rPr>
          <w:rFonts w:ascii="Bell MT" w:hAnsi="Bell MT"/>
          <w:b/>
        </w:rPr>
      </w:pPr>
      <w:r w:rsidRPr="00FF347C">
        <w:rPr>
          <w:rFonts w:ascii="Bell MT" w:hAnsi="Bell MT"/>
          <w:b/>
        </w:rPr>
        <w:t>As a junior, w</w:t>
      </w:r>
      <w:r>
        <w:rPr>
          <w:rFonts w:ascii="Bell MT" w:hAnsi="Bell MT"/>
          <w:b/>
        </w:rPr>
        <w:t>hen s</w:t>
      </w:r>
      <w:r w:rsidRPr="00FF347C">
        <w:rPr>
          <w:rFonts w:ascii="Bell MT" w:hAnsi="Bell MT"/>
          <w:b/>
        </w:rPr>
        <w:t>hould I take the ACT and/or SAT?</w:t>
      </w:r>
    </w:p>
    <w:p w:rsidR="00A73C78" w:rsidRPr="00FF347C" w:rsidRDefault="00A73C78" w:rsidP="00FF347C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FF347C">
        <w:rPr>
          <w:rFonts w:ascii="Bell MT" w:hAnsi="Bell MT"/>
        </w:rPr>
        <w:t xml:space="preserve">SAT during the end of your junior year </w:t>
      </w:r>
      <w:proofErr w:type="gramStart"/>
      <w:r w:rsidRPr="00FF347C">
        <w:rPr>
          <w:rFonts w:ascii="Bell MT" w:hAnsi="Bell MT"/>
        </w:rPr>
        <w:t>( May</w:t>
      </w:r>
      <w:proofErr w:type="gramEnd"/>
      <w:r w:rsidRPr="00FF347C">
        <w:rPr>
          <w:rFonts w:ascii="Bell MT" w:hAnsi="Bell MT"/>
        </w:rPr>
        <w:t xml:space="preserve"> or June).</w:t>
      </w:r>
    </w:p>
    <w:p w:rsidR="00A73C78" w:rsidRPr="00FF347C" w:rsidRDefault="00A73C78" w:rsidP="00FF347C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FF347C">
        <w:rPr>
          <w:rFonts w:ascii="Bell MT" w:hAnsi="Bell MT"/>
        </w:rPr>
        <w:t>ACT anytime during your Spring Semester (January-June).</w:t>
      </w:r>
    </w:p>
    <w:p w:rsidR="00A73C78" w:rsidRPr="00FF347C" w:rsidRDefault="00A73C78" w:rsidP="00FF347C">
      <w:pPr>
        <w:jc w:val="center"/>
        <w:rPr>
          <w:rFonts w:ascii="Bell MT" w:hAnsi="Bell MT"/>
          <w:b/>
        </w:rPr>
      </w:pPr>
      <w:r w:rsidRPr="00FF347C">
        <w:rPr>
          <w:rFonts w:ascii="Bell MT" w:hAnsi="Bell MT"/>
          <w:b/>
        </w:rPr>
        <w:t>There are several free test prep sites that you can visit:</w:t>
      </w:r>
    </w:p>
    <w:p w:rsidR="00A73C78" w:rsidRPr="00A73C78" w:rsidRDefault="009A2DE5">
      <w:pPr>
        <w:rPr>
          <w:rFonts w:ascii="Bell MT" w:hAnsi="Bell MT"/>
        </w:rPr>
      </w:pPr>
      <w:hyperlink r:id="rId6" w:history="1">
        <w:r w:rsidR="00A73C78" w:rsidRPr="00A73C78">
          <w:rPr>
            <w:rStyle w:val="Hyperlink"/>
            <w:rFonts w:ascii="Bell MT" w:hAnsi="Bell MT"/>
          </w:rPr>
          <w:t>www.act.org</w:t>
        </w:r>
      </w:hyperlink>
    </w:p>
    <w:p w:rsidR="00A73C78" w:rsidRPr="00A73C78" w:rsidRDefault="009A2DE5">
      <w:pPr>
        <w:rPr>
          <w:rFonts w:ascii="Bell MT" w:hAnsi="Bell MT"/>
        </w:rPr>
      </w:pPr>
      <w:hyperlink r:id="rId7" w:history="1">
        <w:r w:rsidR="00A73C78" w:rsidRPr="00A73C78">
          <w:rPr>
            <w:rStyle w:val="Hyperlink"/>
            <w:rFonts w:ascii="Bell MT" w:hAnsi="Bell MT"/>
          </w:rPr>
          <w:t>www.collegeboard.com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8" w:history="1">
        <w:r w:rsidR="00A73C78" w:rsidRPr="00A73C78">
          <w:rPr>
            <w:rStyle w:val="Hyperlink"/>
            <w:rFonts w:ascii="Bell MT" w:hAnsi="Bell MT"/>
          </w:rPr>
          <w:t>www.princetonreview.com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9" w:history="1">
        <w:r w:rsidR="00A73C78" w:rsidRPr="00A73C78">
          <w:rPr>
            <w:rStyle w:val="Hyperlink"/>
            <w:rFonts w:ascii="Bell MT" w:hAnsi="Bell MT"/>
          </w:rPr>
          <w:t>www.studyworks.com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10" w:history="1">
        <w:r w:rsidR="00A73C78" w:rsidRPr="00A73C78">
          <w:rPr>
            <w:rStyle w:val="Hyperlink"/>
            <w:rFonts w:ascii="Bell MT" w:hAnsi="Bell MT"/>
          </w:rPr>
          <w:t>www.fairest.org</w:t>
        </w:r>
      </w:hyperlink>
      <w:r w:rsidR="00A73C78" w:rsidRPr="00A73C78">
        <w:rPr>
          <w:rFonts w:ascii="Bell MT" w:hAnsi="Bell MT"/>
        </w:rPr>
        <w:t xml:space="preserve"> </w:t>
      </w:r>
    </w:p>
    <w:p w:rsidR="00A73C78" w:rsidRPr="00A73C78" w:rsidRDefault="009A2DE5">
      <w:pPr>
        <w:rPr>
          <w:rFonts w:ascii="Bell MT" w:hAnsi="Bell MT"/>
        </w:rPr>
      </w:pPr>
      <w:hyperlink r:id="rId11" w:history="1">
        <w:r w:rsidR="00A73C78" w:rsidRPr="00A73C78">
          <w:rPr>
            <w:rStyle w:val="Hyperlink"/>
            <w:rFonts w:ascii="Bell MT" w:hAnsi="Bell MT"/>
          </w:rPr>
          <w:t>www.number2.com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12" w:history="1">
        <w:r w:rsidR="00A73C78" w:rsidRPr="00A73C78">
          <w:rPr>
            <w:rStyle w:val="Hyperlink"/>
            <w:rFonts w:ascii="Bell MT" w:hAnsi="Bell MT"/>
          </w:rPr>
          <w:t>www.freesat1prep.com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13" w:history="1">
        <w:r w:rsidR="00A73C78" w:rsidRPr="00A73C78">
          <w:rPr>
            <w:rStyle w:val="Hyperlink"/>
            <w:rFonts w:ascii="Bell MT" w:hAnsi="Bell MT"/>
          </w:rPr>
          <w:t>www.thewritingspecialist.com</w:t>
        </w:r>
      </w:hyperlink>
    </w:p>
    <w:p w:rsidR="00A73C78" w:rsidRPr="00A73C78" w:rsidRDefault="009A2DE5">
      <w:pPr>
        <w:rPr>
          <w:rFonts w:ascii="Bell MT" w:hAnsi="Bell MT"/>
        </w:rPr>
      </w:pPr>
      <w:hyperlink r:id="rId14" w:history="1">
        <w:r w:rsidR="00A73C78" w:rsidRPr="00A73C78">
          <w:rPr>
            <w:rStyle w:val="Hyperlink"/>
            <w:rFonts w:ascii="Bell MT" w:hAnsi="Bell MT"/>
          </w:rPr>
          <w:t>www.highschoolhub.org/hub/hub.cfm</w:t>
        </w:r>
      </w:hyperlink>
    </w:p>
    <w:p w:rsidR="00A73C78" w:rsidRPr="00FF347C" w:rsidRDefault="00FF347C" w:rsidP="00FF347C">
      <w:pPr>
        <w:jc w:val="center"/>
        <w:rPr>
          <w:rFonts w:ascii="Bell MT" w:hAnsi="Bell MT"/>
          <w:b/>
        </w:rPr>
      </w:pPr>
      <w:r w:rsidRPr="00FF347C">
        <w:rPr>
          <w:rFonts w:ascii="Bell MT" w:hAnsi="Bell MT"/>
          <w:b/>
        </w:rPr>
        <w:t xml:space="preserve">If you have questions, please visit </w:t>
      </w:r>
      <w:r w:rsidR="009A2DE5">
        <w:rPr>
          <w:rFonts w:ascii="Bell MT" w:hAnsi="Bell MT"/>
          <w:b/>
        </w:rPr>
        <w:t>the</w:t>
      </w:r>
      <w:bookmarkStart w:id="0" w:name="_GoBack"/>
      <w:bookmarkEnd w:id="0"/>
      <w:r w:rsidRPr="00FF347C">
        <w:rPr>
          <w:rFonts w:ascii="Bell MT" w:hAnsi="Bell MT"/>
          <w:b/>
        </w:rPr>
        <w:t xml:space="preserve"> College/Career Center!</w:t>
      </w:r>
    </w:p>
    <w:sectPr w:rsidR="00A73C78" w:rsidRPr="00FF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431E"/>
    <w:multiLevelType w:val="hybridMultilevel"/>
    <w:tmpl w:val="70E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D"/>
    <w:rsid w:val="007750CB"/>
    <w:rsid w:val="009A2DE5"/>
    <w:rsid w:val="00A73C78"/>
    <w:rsid w:val="00E27FED"/>
    <w:rsid w:val="00F10DA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5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61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2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tonreview.com" TargetMode="External"/><Relationship Id="rId13" Type="http://schemas.openxmlformats.org/officeDocument/2006/relationships/hyperlink" Target="http://www.thewritingspecialis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legeboard.com" TargetMode="External"/><Relationship Id="rId12" Type="http://schemas.openxmlformats.org/officeDocument/2006/relationships/hyperlink" Target="http://www.freesat1pre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11" Type="http://schemas.openxmlformats.org/officeDocument/2006/relationships/hyperlink" Target="http://www.number2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ir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works.com" TargetMode="External"/><Relationship Id="rId14" Type="http://schemas.openxmlformats.org/officeDocument/2006/relationships/hyperlink" Target="http://www.highschoolhub.org/hub/hub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Morton - Salem High</dc:creator>
  <cp:lastModifiedBy>Cynthia Morton - Salem High</cp:lastModifiedBy>
  <cp:revision>2</cp:revision>
  <cp:lastPrinted>2013-08-28T13:36:00Z</cp:lastPrinted>
  <dcterms:created xsi:type="dcterms:W3CDTF">2012-11-05T16:01:00Z</dcterms:created>
  <dcterms:modified xsi:type="dcterms:W3CDTF">2013-08-28T13:36:00Z</dcterms:modified>
</cp:coreProperties>
</file>